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65C90" w14:textId="63146BC9" w:rsidR="00050786" w:rsidRPr="00C01B65" w:rsidRDefault="00C01B65" w:rsidP="00C01B65">
      <w:pPr>
        <w:jc w:val="center"/>
        <w:rPr>
          <w:b/>
          <w:bCs/>
          <w:sz w:val="24"/>
          <w:szCs w:val="24"/>
        </w:rPr>
      </w:pPr>
      <w:r w:rsidRPr="00C01B65">
        <w:rPr>
          <w:b/>
          <w:bCs/>
          <w:sz w:val="24"/>
          <w:szCs w:val="24"/>
        </w:rPr>
        <w:t>TRINITY COUNTY</w:t>
      </w:r>
    </w:p>
    <w:p w14:paraId="2177DB28" w14:textId="31281F96" w:rsidR="00C01B65" w:rsidRPr="00C01B65" w:rsidRDefault="00BA4EC5" w:rsidP="00C01B6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December 13, 2022</w:t>
      </w:r>
    </w:p>
    <w:p w14:paraId="0423F47F" w14:textId="726753EC" w:rsidR="00C01B65" w:rsidRPr="0017117C" w:rsidRDefault="00C01B65" w:rsidP="00C01B65">
      <w:pPr>
        <w:jc w:val="center"/>
        <w:rPr>
          <w:b/>
          <w:bCs/>
        </w:rPr>
      </w:pPr>
    </w:p>
    <w:p w14:paraId="7DC086F2" w14:textId="593FE693" w:rsidR="0017117C" w:rsidRPr="0017117C" w:rsidRDefault="0017117C" w:rsidP="0017117C">
      <w:pPr>
        <w:jc w:val="center"/>
        <w:rPr>
          <w:b/>
          <w:bCs/>
          <w:caps/>
        </w:rPr>
      </w:pPr>
      <w:r w:rsidRPr="0017117C">
        <w:rPr>
          <w:b/>
          <w:bCs/>
          <w:caps/>
        </w:rPr>
        <w:t xml:space="preserve">Road &amp; Bridge Pct 2 Chip and Seal </w:t>
      </w:r>
      <w:r w:rsidR="00BA4EC5">
        <w:rPr>
          <w:b/>
          <w:bCs/>
          <w:caps/>
        </w:rPr>
        <w:t>PROJECTS</w:t>
      </w:r>
    </w:p>
    <w:p w14:paraId="010B6FE3" w14:textId="5BAC4FA6" w:rsidR="00C01B65" w:rsidRPr="0017117C" w:rsidRDefault="00C01B65" w:rsidP="00C01B65">
      <w:pPr>
        <w:jc w:val="center"/>
        <w:rPr>
          <w:b/>
          <w:bCs/>
        </w:rPr>
      </w:pPr>
      <w:r w:rsidRPr="0017117C">
        <w:rPr>
          <w:b/>
          <w:bCs/>
        </w:rPr>
        <w:t xml:space="preserve">RE: </w:t>
      </w:r>
      <w:r w:rsidR="0017117C" w:rsidRPr="0017117C">
        <w:rPr>
          <w:b/>
          <w:bCs/>
        </w:rPr>
        <w:t xml:space="preserve">BID NO. </w:t>
      </w:r>
      <w:r w:rsidR="00BA4EC5">
        <w:rPr>
          <w:b/>
          <w:bCs/>
        </w:rPr>
        <w:t>2022-10.3</w:t>
      </w:r>
    </w:p>
    <w:p w14:paraId="3AF71D1A" w14:textId="77777777" w:rsidR="0017117C" w:rsidRDefault="0017117C" w:rsidP="00C01B65"/>
    <w:p w14:paraId="33C2FCE6" w14:textId="11E40721" w:rsidR="00C01B65" w:rsidRDefault="00C01B65" w:rsidP="00C01B65">
      <w:r>
        <w:t>The following</w:t>
      </w:r>
      <w:r w:rsidR="0017117C">
        <w:t xml:space="preserve"> decisions were</w:t>
      </w:r>
      <w:r>
        <w:t xml:space="preserve"> made by Trinity County Commissioners’ Court on </w:t>
      </w:r>
      <w:r w:rsidR="00BA4EC5">
        <w:t xml:space="preserve">December 13, 2022. </w:t>
      </w:r>
    </w:p>
    <w:p w14:paraId="531FFA8E" w14:textId="77777777" w:rsidR="0017117C" w:rsidRDefault="00C01B65" w:rsidP="0017117C">
      <w:pPr>
        <w:ind w:right="-450"/>
      </w:pPr>
      <w:r w:rsidRPr="0017117C">
        <w:rPr>
          <w:b/>
          <w:bCs/>
        </w:rPr>
        <w:t>Description:</w:t>
      </w:r>
      <w:r>
        <w:t xml:space="preserve">  </w:t>
      </w:r>
      <w:r w:rsidR="0017117C">
        <w:t>Preparing and applying two (2) chip and seal coats on Lake L Drive (approximately 0.9 of a mile), and the same procedures for Creekside Subdivision in Trinity, Texas</w:t>
      </w:r>
    </w:p>
    <w:p w14:paraId="2F396312" w14:textId="77777777" w:rsidR="00C01B65" w:rsidRDefault="00C01B65" w:rsidP="00C01B65">
      <w:pPr>
        <w:pStyle w:val="Default"/>
        <w:rPr>
          <w:sz w:val="22"/>
          <w:szCs w:val="22"/>
        </w:rPr>
      </w:pPr>
    </w:p>
    <w:p w14:paraId="54227C24" w14:textId="73F23CF9" w:rsidR="00C01B65" w:rsidRDefault="00C01B65" w:rsidP="0017117C">
      <w:pPr>
        <w:spacing w:after="0"/>
      </w:pPr>
      <w:r w:rsidRPr="00C01B65">
        <w:rPr>
          <w:b/>
          <w:bCs/>
        </w:rPr>
        <w:t>Bids Received</w:t>
      </w:r>
      <w:r>
        <w:t>:</w:t>
      </w:r>
      <w:r>
        <w:tab/>
      </w:r>
      <w:r w:rsidR="00BA4EC5">
        <w:t>Two</w:t>
      </w:r>
      <w:r w:rsidR="0017117C">
        <w:t xml:space="preserve"> Bid</w:t>
      </w:r>
      <w:r w:rsidR="00BA4EC5">
        <w:t>s</w:t>
      </w:r>
      <w:r w:rsidR="0017117C">
        <w:t xml:space="preserve"> Received – Waters Construction Company</w:t>
      </w:r>
    </w:p>
    <w:p w14:paraId="2F1A214E" w14:textId="59A7F7AD" w:rsidR="00BA4EC5" w:rsidRDefault="00BA4EC5" w:rsidP="0017117C">
      <w:pPr>
        <w:spacing w:after="0"/>
      </w:pPr>
      <w:r>
        <w:tab/>
      </w:r>
      <w:r>
        <w:tab/>
      </w:r>
      <w:r>
        <w:tab/>
      </w:r>
      <w:r>
        <w:tab/>
        <w:t xml:space="preserve">         CCC Blacktopping LLC</w:t>
      </w:r>
    </w:p>
    <w:p w14:paraId="342B2B58" w14:textId="772AA6EE" w:rsidR="00C01B65" w:rsidRDefault="00C01B65" w:rsidP="00C01B65">
      <w:pPr>
        <w:spacing w:after="0"/>
      </w:pPr>
    </w:p>
    <w:p w14:paraId="624CF5DD" w14:textId="53E4082B" w:rsidR="0017117C" w:rsidRDefault="00BA4EC5" w:rsidP="0017117C">
      <w:pPr>
        <w:spacing w:after="0"/>
      </w:pPr>
      <w:r>
        <w:rPr>
          <w:b/>
          <w:bCs/>
        </w:rPr>
        <w:t xml:space="preserve">All Bids were rejected until specifications for projects were clarified and could be reissued. See March 14, </w:t>
      </w:r>
      <w:proofErr w:type="gramStart"/>
      <w:r>
        <w:rPr>
          <w:b/>
          <w:bCs/>
        </w:rPr>
        <w:t>2023</w:t>
      </w:r>
      <w:proofErr w:type="gramEnd"/>
      <w:r>
        <w:rPr>
          <w:b/>
          <w:bCs/>
        </w:rPr>
        <w:t xml:space="preserve"> results. </w:t>
      </w:r>
    </w:p>
    <w:p w14:paraId="6A68F3C0" w14:textId="575BFA25" w:rsidR="0017117C" w:rsidRDefault="0017117C" w:rsidP="0017117C">
      <w:pPr>
        <w:spacing w:after="0"/>
      </w:pPr>
    </w:p>
    <w:p w14:paraId="7E983EC5" w14:textId="77777777" w:rsidR="0017117C" w:rsidRDefault="0017117C" w:rsidP="0017117C">
      <w:pPr>
        <w:spacing w:after="0"/>
      </w:pPr>
    </w:p>
    <w:p w14:paraId="16E8FBC7" w14:textId="3D810002" w:rsidR="0017117C" w:rsidRDefault="0017117C" w:rsidP="00C01B65">
      <w:pPr>
        <w:spacing w:after="0"/>
      </w:pPr>
    </w:p>
    <w:p w14:paraId="64E6346B" w14:textId="77777777" w:rsidR="0017117C" w:rsidRDefault="0017117C" w:rsidP="00C01B65">
      <w:pPr>
        <w:spacing w:after="0"/>
      </w:pPr>
    </w:p>
    <w:sectPr w:rsidR="001711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811B9"/>
    <w:multiLevelType w:val="hybridMultilevel"/>
    <w:tmpl w:val="3D347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FBDA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32550377">
    <w:abstractNumId w:val="1"/>
  </w:num>
  <w:num w:numId="2" w16cid:durableId="1119421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B65"/>
    <w:rsid w:val="00050786"/>
    <w:rsid w:val="0017117C"/>
    <w:rsid w:val="007A0ACB"/>
    <w:rsid w:val="00A706A1"/>
    <w:rsid w:val="00BA4EC5"/>
    <w:rsid w:val="00C0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F4386"/>
  <w15:chartTrackingRefBased/>
  <w15:docId w15:val="{F7C66A2C-276D-44FA-89E3-41C868E1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1B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71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Kennedy, County Auditor</dc:creator>
  <cp:keywords/>
  <dc:description/>
  <cp:lastModifiedBy>Bonnie Kennedy, County Auditor</cp:lastModifiedBy>
  <cp:revision>2</cp:revision>
  <dcterms:created xsi:type="dcterms:W3CDTF">2023-03-14T19:19:00Z</dcterms:created>
  <dcterms:modified xsi:type="dcterms:W3CDTF">2023-03-14T19:19:00Z</dcterms:modified>
</cp:coreProperties>
</file>